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Российская Федерация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Республика Хакасия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Таштыпский район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 О С ТА Н О В Л Е Н И Е</w:t>
      </w:r>
    </w:p>
    <w:p w:rsidR="005B6B79" w:rsidRPr="005B6B79" w:rsidRDefault="005B6B79" w:rsidP="005B6B79">
      <w:pPr>
        <w:pStyle w:val="a3"/>
        <w:jc w:val="center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«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18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» февраля 2015г.                        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 д.Бутрахты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                                                     №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28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4C03D4">
      <w:pPr>
        <w:pStyle w:val="a3"/>
        <w:ind w:right="3685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О порядке образования и работы комиссии</w:t>
      </w:r>
      <w:r w:rsidR="004C03D4" w:rsidRPr="004C03D4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по рассмотрению вопросов урегулирования</w:t>
      </w:r>
      <w:r w:rsidR="004C03D4" w:rsidRPr="004C03D4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конфликта интересов в отношении лиц,</w:t>
      </w:r>
      <w:r w:rsidR="004C03D4" w:rsidRPr="004C03D4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замещающих муниципальные должности</w:t>
      </w:r>
      <w:r w:rsidR="004C03D4" w:rsidRPr="004C03D4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в администрации 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            В соответствии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 Федеральным законом от 25 декабря 2008 года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№ 276-ФЗ «О противодействии коррупции», ч.4. ст.6 (1) Закона Республики Хакасия от 04.05.2009 №28 ЗРХ-28 «О противодействии коррупции в Республике Хакасия» администрация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сельсовета п о с т а н о в л я е т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1. Утвердить прилагаемый Порядок образования и работы комиссии по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рассмотрению вопросов урегулирования конфликта интересов в отношении лиц,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замещающих муниципальные должности в Администрации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 приложение №1.</w:t>
      </w:r>
    </w:p>
    <w:p w:rsid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2. 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Опубликовать (обнародовать) настоящее постановление в специально </w:t>
      </w:r>
      <w:r w:rsidR="0064554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тведенных местах  и разместить на официальном сайте Администрации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Бутрахтинского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>сельсовета</w:t>
      </w:r>
      <w:r w:rsidR="0064554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64554A" w:rsidRPr="005B6B79" w:rsidRDefault="0064554A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>3.</w:t>
      </w:r>
      <w:r w:rsidRPr="005B6B79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Контроль за исполнением настоящего постановления возложить на  специалиста 1 категории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  <w:lang w:val="ru-RU"/>
        </w:rPr>
        <w:t>Тодозакову</w:t>
      </w:r>
      <w:proofErr w:type="spellEnd"/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Т.М.</w:t>
      </w:r>
    </w:p>
    <w:p w:rsidR="005B6B79" w:rsidRP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Глава  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>Бутрахтинского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сельсовета                                 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 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>С.А.Султреков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jc w:val="right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bookmarkStart w:id="0" w:name="_GoBack"/>
      <w:bookmarkEnd w:id="0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lastRenderedPageBreak/>
        <w:t>Приложение №1</w:t>
      </w:r>
    </w:p>
    <w:p w:rsidR="005B6B79" w:rsidRPr="005B6B79" w:rsidRDefault="005B6B79" w:rsidP="005B6B79">
      <w:pPr>
        <w:pStyle w:val="a3"/>
        <w:jc w:val="right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к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постановлению администрации</w:t>
      </w:r>
    </w:p>
    <w:p w:rsidR="005B6B79" w:rsidRPr="005B6B79" w:rsidRDefault="005B6B79" w:rsidP="005B6B79">
      <w:pPr>
        <w:pStyle w:val="a3"/>
        <w:jc w:val="right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сельсовета</w:t>
      </w:r>
    </w:p>
    <w:p w:rsidR="005B6B79" w:rsidRPr="005B6B79" w:rsidRDefault="005B6B79" w:rsidP="005B6B79">
      <w:pPr>
        <w:pStyle w:val="a3"/>
        <w:jc w:val="right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от 1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8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.02.2015 №2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8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Порядок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образования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и работы комиссии по рассмотрению вопросов урегулирования конфликта интересов в отношении лиц, замещающих муниципальные должности в Администрации </w:t>
      </w:r>
      <w:r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сельсовета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1.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    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ОБЩИЕ ПОЛОЖЕНИЯ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1. Настоящий Порядок принимается в целях обеспечения исполнения лицами, замещающими муниципальные должности в Администрации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 (далее — лица, замещающие муниципальные должности), ограничений и обязанностей, установленных Федеральным законом от 25 декабря 2008 года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N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273-ФЗ «О противодействии коррупции» (далее — Федеральный закон «О противодействии коррупции») и иными федеральными законами.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1.2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законными интересами граждан, организаций, общества, Российской Федерации, Республики Хакасия, муниципального образования, способное привести к причинению вреда этим законным интересам граждан, организаций, общества, Российской Федерации, Республики Хакасия, муниципального образования.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1.3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По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личной заинтересованностью лица, замещающего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или лиц, а также граждан или организаций, с которыми лицо, замещающее муниципальную должность, связано финансовыми или иными обязательствами.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2.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    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ПОРЯДОК ОБРАЗОВАНИЯ КОМИССИИ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2.1.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Комиссия по рассмотрению вопросов урегулирования конфликта интересов в отношении лиц, замещающих муниципальные должности в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 (далее — комиссия), образуется распоряжением Администрации поселения.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2.2. Основными задачами работы Комиссии является содействие: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lastRenderedPageBreak/>
        <w:t>-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Хакасия, муниципальному образованию;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- в обеспечении соблюдения ограничений, налагаемых на лиц, замещающих муниципальные должности;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- в обеспечении соблюдения иных требований законодательства в области противодействия коррупции.</w:t>
      </w:r>
    </w:p>
    <w:p w:rsid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2.3.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Комиссия не рассматривает сообщения о преступлениях и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административных правонарушениях, а также анонимные сообщения, не проводит проверки по фактам нарушения трудовой дисциплины.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2.4.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Комиссия образуется не позднее 7 рабочих дней со дня поступления в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адрес Администрации поселения информации о неисполнении лицом, замещающим муниципальную должность, ограничений и обязанностей, установленных Федеральным законом «О противодействии коррупции»,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 «О противодействии коррупции».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Подготовку проекта распоряжения Администрации поселения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об образовании комиссии осуществляет специалист Администрации поселения.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2.5.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 состав комиссии входят специалисты и должностные лица администрации поселения, представители общественного совета, образованного при главе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сельсовета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соответствии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действующим законодательством.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2.6. Число членов комиссии, не замещающих муниципальные должности в Администрации поселения, должности муниципальных служащих, должно составлять не менее 1/4 от общего числа членов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3.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    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ПОРЯДОК РАБОТЫ КОМИССИИ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lastRenderedPageBreak/>
        <w:t>3.1. Основанием для проведения заседания Комиссии является полученная от правоохранительных органов, судебных или иных государственных органов, организаций, должностных лиц или граждан информация: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о наличии у лица, замещающего муниципальную должность личной заинтересованности, которая приводит или может привести к конфликту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о совершении лицом, замещающим муниципальную должность, поступков,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порочащих его честь и достоинство, или об ином нарушении им требований к служебному поведению;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в) заявление лица, замещавшего муниципальную должность,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г)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3.2. В Комиссию могут быть представлены материалы, подтверждающие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3.3. Председатель Комиссии в 3-х дневный срок со дня поступления информации, указанной в пунктах 3.1., 3.2. настоящего Положения, выносит решение о проведении проверки этой информации.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3.4. Проверка информации и материалов осуществляется в месячный срок со дня принятия решения об ее проведении. Срок проверки может быть продлен до двух месяцев по решению председателя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3.5. В случае если в Комиссию поступила информация о наличии у лица, замещающего муниципальную должность, личной заинтересованности, которая приводит или может привести к конфликту интересов, председатель Комиссии немедленно информирует об этом главу поселения, в целях принятия им мер по предотвращению конфликта интересов, усиления контроля за исполнением лицом, замещающим муниципальную должность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,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отстранения лица, замещающего муниципальную должность,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на период урегулирования конфликта интересов, с сохранением за ним денежного содержания на все время отстранения от замещаемой муниципальной должности или иные меры.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3.7. По письменному запросу председателя Комиссии другие должностные лица органов местного самоуправления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представляют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lastRenderedPageBreak/>
        <w:t>3.8. Дата, время, и место заседания Комиссии устанавливаются ее председателем после сбора материалов, подтверждающих либо опровергающих информацию, указанную в пунктах 3.1., 3.2. настоящего Положения, с учетом заключения о результатах проверки вышеуказанных материалов.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3.9. Заседание Комиссии считается правомочным, если на нем присутствуют все члены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Члены Комиссии обладают равными правами при обсуждении рассматриваемых на заседании вопросов.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3.11. Заседание Комиссии проводится в присутствии лица, замещающего муниципальную должность. На заседании Комиссии может присутствовать уполномоченный представитель лица, замещающего муниципальную должность. Заседание Комиссии переносится, если лицо, замещающее муниципальную должность, не может участвовать в заседании по уважительной причине. 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3.12. На заседании Комиссии заслушиваются пояснения лица, замещающего муниципальную должность,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3.14. По итогам рассмотрения информации, Комиссия может принять одно из следующих решений: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имеется факт наличия личной заинтересованности лица, замещающего муниципальную должность, которая приводит или может привести к конфликту интересов.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lastRenderedPageBreak/>
        <w:t> 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 этом случае должностному лицу, исполняющему полномочия Главы поселения, где работает лицо, замещающее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в) в действии (бездействии) лица, замещающего муниципальную должность, не содержится признаков нарушения требований к служебному поведению;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г) лицо, замещающее муниципальную должность,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3.15. По результатам рассмотрения заявления гражданина, указанного в подпунктах «в» и «г» пункта 3.1. настоящего Положения, Комиссия может принять следующие решения: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о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об отказе в даче согласия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3.17. Решение Комиссии оформляется протоколом, который подписывают члены Комиссии, принявшие участие в заседании. Решения Комиссии носят рекомендательный характер.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3.18.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3.19. В решении Комиссии указываются: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фамилия, имя, отчество должность лица, замещающего муниципальную должность,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источник информации, ставшей основанием для проведения заседания Комиссии;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lastRenderedPageBreak/>
        <w:t>в) дата поступления информации в Комиссию и дата ее рассмотрения на заседании Комиссии, существо информации;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г) фамилия, имена, отчества членов Комиссии и других лиц, присутствующих на заседании;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д) существо решения и его обоснование;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е) результаты голосования.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3.20. Копия решения Комиссии в течении трех рабочих дней со дня принятия направляются должностному лицу, исполняющему полномочия Главы поселения, лицу, замещающему муниципальную должность, а также по решению комиссии иным заинтересованным лицам и организациям.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3.21. Решение Комиссии может быть обжаловано лицом, замещающим муниципальную должность, в 10-ти дневный срок со дня вручения ему копии решения Комиссии, в порядке, предусмотренном действующим законодательством Российской Федерации.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3.22. Должностное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лицо, исполняющее полномочия Главы поселения, в случае,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обязано принять меры по предотвращению или урегулированию конфликта интересов.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3.23.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3.24. 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служебные) обязанности лица, замещавшего муниципальную должность, копия решения направляется гражданину, представителю нанимателя (работодателю) и иным заинтересованным лицам.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3.25. Решение Комиссии, принятое в отношении лица, замещавшего муниципальную должность, хранится в его личном деле.</w:t>
      </w:r>
    </w:p>
    <w:p w:rsidR="005B6B79" w:rsidRPr="005B6B79" w:rsidRDefault="005B6B79" w:rsidP="005B6B79">
      <w:pPr>
        <w:spacing w:after="0" w:line="240" w:lineRule="auto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after="0" w:line="240" w:lineRule="auto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</w:p>
    <w:p w:rsidR="005B6B79" w:rsidRPr="005B6B79" w:rsidRDefault="005B6B79" w:rsidP="005B6B79">
      <w:pPr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E61B21" w:rsidRPr="005B6B79" w:rsidRDefault="00E61B21">
      <w:pPr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sectPr w:rsidR="00E61B21" w:rsidRPr="005B6B79" w:rsidSect="00CD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6B79"/>
    <w:rsid w:val="00072082"/>
    <w:rsid w:val="000D7197"/>
    <w:rsid w:val="00163EFD"/>
    <w:rsid w:val="002E5595"/>
    <w:rsid w:val="00377E29"/>
    <w:rsid w:val="003A223B"/>
    <w:rsid w:val="004C03D4"/>
    <w:rsid w:val="005B6B79"/>
    <w:rsid w:val="00606246"/>
    <w:rsid w:val="0064554A"/>
    <w:rsid w:val="00784186"/>
    <w:rsid w:val="00822D7D"/>
    <w:rsid w:val="009240C2"/>
    <w:rsid w:val="00974C55"/>
    <w:rsid w:val="009C63BE"/>
    <w:rsid w:val="00A9294E"/>
    <w:rsid w:val="00C92433"/>
    <w:rsid w:val="00CD48F3"/>
    <w:rsid w:val="00CF1F6A"/>
    <w:rsid w:val="00D12029"/>
    <w:rsid w:val="00D1762D"/>
    <w:rsid w:val="00D63AD3"/>
    <w:rsid w:val="00E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9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6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4A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9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6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4A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2015-02-25T00:52:00Z</cp:lastPrinted>
  <dcterms:created xsi:type="dcterms:W3CDTF">2015-02-25T00:31:00Z</dcterms:created>
  <dcterms:modified xsi:type="dcterms:W3CDTF">2015-07-24T03:45:00Z</dcterms:modified>
</cp:coreProperties>
</file>