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B" w:rsidRDefault="00DA3E1B" w:rsidP="00915C2B">
      <w:pPr>
        <w:pStyle w:val="af4"/>
        <w:rPr>
          <w:color w:val="000000"/>
          <w:sz w:val="27"/>
          <w:szCs w:val="27"/>
        </w:rPr>
      </w:pPr>
    </w:p>
    <w:p w:rsidR="00915C2B" w:rsidRDefault="005601A2" w:rsidP="00DA3E1B">
      <w:pPr>
        <w:pStyle w:val="af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3</w:t>
      </w:r>
      <w:r w:rsidR="00915C2B">
        <w:rPr>
          <w:color w:val="000000"/>
          <w:sz w:val="27"/>
          <w:szCs w:val="27"/>
        </w:rPr>
        <w:t xml:space="preserve"> к протоколу</w:t>
      </w:r>
    </w:p>
    <w:p w:rsidR="00915C2B" w:rsidRDefault="00915C2B" w:rsidP="00DA3E1B">
      <w:pPr>
        <w:pStyle w:val="af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общественных обсуждений</w:t>
      </w:r>
    </w:p>
    <w:p w:rsidR="00915C2B" w:rsidRDefault="00915C2B" w:rsidP="00DA3E1B">
      <w:pPr>
        <w:pStyle w:val="af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 о результатах общественных обсуждений</w:t>
      </w:r>
    </w:p>
    <w:p w:rsidR="00915C2B" w:rsidRDefault="00DA3E1B" w:rsidP="00915C2B">
      <w:pPr>
        <w:pStyle w:val="af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 Бутрахты                                                                                      </w:t>
      </w:r>
      <w:r w:rsidR="00915C2B">
        <w:rPr>
          <w:color w:val="000000"/>
          <w:sz w:val="27"/>
          <w:szCs w:val="27"/>
        </w:rPr>
        <w:t xml:space="preserve"> 07 ноября 2023 г.</w:t>
      </w:r>
    </w:p>
    <w:p w:rsidR="00915C2B" w:rsidRDefault="00915C2B" w:rsidP="00DA3E1B">
      <w:pPr>
        <w:pStyle w:val="af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Общественные обсуждения по проекту «Программы профилактики рисков причинения вреда (ущерба) охраняемым законом ценностям </w:t>
      </w:r>
      <w:r w:rsidR="00DA3E1B">
        <w:rPr>
          <w:color w:val="000000"/>
          <w:sz w:val="27"/>
          <w:szCs w:val="27"/>
        </w:rPr>
        <w:t>при осуществлении  муниципального контроля</w:t>
      </w:r>
      <w:r>
        <w:rPr>
          <w:color w:val="000000"/>
          <w:sz w:val="27"/>
          <w:szCs w:val="27"/>
        </w:rPr>
        <w:t xml:space="preserve"> в </w:t>
      </w:r>
      <w:r w:rsidR="00DA3E1B">
        <w:rPr>
          <w:color w:val="000000"/>
          <w:sz w:val="27"/>
          <w:szCs w:val="27"/>
        </w:rPr>
        <w:t xml:space="preserve">сфере благоустройства на </w:t>
      </w:r>
      <w:r w:rsidR="005601A2">
        <w:rPr>
          <w:color w:val="000000"/>
          <w:sz w:val="27"/>
          <w:szCs w:val="27"/>
        </w:rPr>
        <w:t xml:space="preserve"> территории Бутрахтинского сельсовета на 2024 год</w:t>
      </w:r>
      <w:r>
        <w:rPr>
          <w:color w:val="000000"/>
          <w:sz w:val="27"/>
          <w:szCs w:val="27"/>
        </w:rPr>
        <w:t xml:space="preserve">» проводились в период с «01» октября 2023 г. по «01» ноября 2023 г. на официальном сайте администрации </w:t>
      </w:r>
      <w:r w:rsidR="005601A2">
        <w:rPr>
          <w:color w:val="000000"/>
          <w:sz w:val="27"/>
          <w:szCs w:val="27"/>
        </w:rPr>
        <w:t>Бутрахтинского</w:t>
      </w:r>
      <w:r>
        <w:rPr>
          <w:color w:val="000000"/>
          <w:sz w:val="27"/>
          <w:szCs w:val="27"/>
        </w:rPr>
        <w:t xml:space="preserve"> сельсовета </w:t>
      </w:r>
      <w:hyperlink r:id="rId5" w:history="1">
        <w:r w:rsidR="005601A2" w:rsidRPr="00804058">
          <w:rPr>
            <w:rStyle w:val="af5"/>
            <w:sz w:val="27"/>
            <w:szCs w:val="27"/>
          </w:rPr>
          <w:t>https://бутрахты.рф/</w:t>
        </w:r>
      </w:hyperlink>
      <w:r w:rsidR="005601A2">
        <w:rPr>
          <w:color w:val="000000"/>
          <w:sz w:val="27"/>
          <w:szCs w:val="27"/>
        </w:rPr>
        <w:t xml:space="preserve"> </w:t>
      </w:r>
    </w:p>
    <w:p w:rsidR="00915C2B" w:rsidRDefault="00915C2B" w:rsidP="00DA3E1B">
      <w:pPr>
        <w:pStyle w:val="af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общественных обсуждений составлен протокол общественных обсуждений № 1 от «07» ноября 2023 г., на основании которого подготовлено заключение о результатах общественных обсуждений.</w:t>
      </w:r>
    </w:p>
    <w:p w:rsidR="00915C2B" w:rsidRDefault="00915C2B" w:rsidP="00DA3E1B">
      <w:pPr>
        <w:pStyle w:val="af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915C2B" w:rsidRDefault="00915C2B" w:rsidP="00DA3E1B">
      <w:pPr>
        <w:pStyle w:val="af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Выводы по результатам общественных обсуждений: - направить проект «</w:t>
      </w:r>
      <w:r w:rsidR="005601A2">
        <w:rPr>
          <w:color w:val="000000"/>
          <w:sz w:val="27"/>
          <w:szCs w:val="27"/>
        </w:rPr>
        <w:t>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 территории Бутрахтинского сельсовета на 2024 год</w:t>
      </w:r>
      <w:r>
        <w:rPr>
          <w:color w:val="000000"/>
          <w:sz w:val="27"/>
          <w:szCs w:val="27"/>
        </w:rPr>
        <w:t>» на утверждение.</w:t>
      </w:r>
    </w:p>
    <w:p w:rsidR="00915C2B" w:rsidRDefault="00915C2B" w:rsidP="00DA3E1B">
      <w:pPr>
        <w:pStyle w:val="af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r w:rsidR="005601A2">
        <w:rPr>
          <w:color w:val="000000"/>
          <w:sz w:val="27"/>
          <w:szCs w:val="27"/>
        </w:rPr>
        <w:t>Бутрахтинского</w:t>
      </w:r>
      <w:r>
        <w:rPr>
          <w:color w:val="000000"/>
          <w:sz w:val="27"/>
          <w:szCs w:val="27"/>
        </w:rPr>
        <w:t xml:space="preserve"> сельсовета </w:t>
      </w:r>
      <w:r w:rsidR="005601A2">
        <w:rPr>
          <w:color w:val="000000"/>
          <w:sz w:val="27"/>
          <w:szCs w:val="27"/>
        </w:rPr>
        <w:t xml:space="preserve"> </w:t>
      </w:r>
      <w:r w:rsidR="005601A2">
        <w:rPr>
          <w:color w:val="000000"/>
          <w:sz w:val="27"/>
          <w:szCs w:val="27"/>
        </w:rPr>
        <w:tab/>
      </w:r>
      <w:r w:rsidR="005601A2">
        <w:rPr>
          <w:color w:val="000000"/>
          <w:sz w:val="27"/>
          <w:szCs w:val="27"/>
        </w:rPr>
        <w:tab/>
      </w:r>
      <w:r w:rsidR="005601A2">
        <w:rPr>
          <w:color w:val="000000"/>
          <w:sz w:val="27"/>
          <w:szCs w:val="27"/>
        </w:rPr>
        <w:tab/>
      </w:r>
      <w:r w:rsidR="005601A2">
        <w:rPr>
          <w:color w:val="000000"/>
          <w:sz w:val="27"/>
          <w:szCs w:val="27"/>
        </w:rPr>
        <w:tab/>
      </w:r>
      <w:r w:rsidR="005601A2">
        <w:rPr>
          <w:color w:val="000000"/>
          <w:sz w:val="27"/>
          <w:szCs w:val="27"/>
        </w:rPr>
        <w:tab/>
        <w:t>С.М. Боргояков</w:t>
      </w:r>
    </w:p>
    <w:p w:rsidR="005601A2" w:rsidRDefault="005601A2" w:rsidP="00915C2B">
      <w:pPr>
        <w:pStyle w:val="af4"/>
        <w:rPr>
          <w:color w:val="000000"/>
          <w:sz w:val="27"/>
          <w:szCs w:val="27"/>
        </w:rPr>
      </w:pPr>
    </w:p>
    <w:p w:rsidR="005601A2" w:rsidRDefault="005601A2" w:rsidP="00915C2B">
      <w:pPr>
        <w:pStyle w:val="af4"/>
        <w:rPr>
          <w:color w:val="000000"/>
          <w:sz w:val="27"/>
          <w:szCs w:val="27"/>
        </w:rPr>
      </w:pPr>
    </w:p>
    <w:p w:rsidR="005601A2" w:rsidRDefault="005601A2" w:rsidP="00915C2B">
      <w:pPr>
        <w:pStyle w:val="af4"/>
        <w:rPr>
          <w:color w:val="000000"/>
          <w:sz w:val="27"/>
          <w:szCs w:val="27"/>
        </w:rPr>
      </w:pPr>
    </w:p>
    <w:p w:rsidR="005601A2" w:rsidRDefault="005601A2" w:rsidP="00915C2B">
      <w:pPr>
        <w:pStyle w:val="af4"/>
        <w:rPr>
          <w:color w:val="000000"/>
          <w:sz w:val="27"/>
          <w:szCs w:val="27"/>
        </w:rPr>
      </w:pPr>
    </w:p>
    <w:p w:rsidR="005601A2" w:rsidRDefault="005601A2" w:rsidP="00915C2B">
      <w:pPr>
        <w:pStyle w:val="af4"/>
        <w:rPr>
          <w:color w:val="000000"/>
          <w:sz w:val="27"/>
          <w:szCs w:val="27"/>
        </w:rPr>
      </w:pPr>
    </w:p>
    <w:p w:rsidR="005601A2" w:rsidRDefault="005601A2" w:rsidP="00915C2B">
      <w:pPr>
        <w:pStyle w:val="af4"/>
        <w:rPr>
          <w:color w:val="000000"/>
          <w:sz w:val="27"/>
          <w:szCs w:val="27"/>
        </w:rPr>
      </w:pPr>
    </w:p>
    <w:p w:rsidR="005601A2" w:rsidRDefault="005601A2" w:rsidP="00915C2B">
      <w:pPr>
        <w:pStyle w:val="af4"/>
        <w:rPr>
          <w:color w:val="000000"/>
          <w:sz w:val="27"/>
          <w:szCs w:val="27"/>
        </w:rPr>
      </w:pPr>
    </w:p>
    <w:p w:rsidR="00915C2B" w:rsidRDefault="00915C2B" w:rsidP="005601A2">
      <w:pPr>
        <w:pStyle w:val="af4"/>
        <w:jc w:val="both"/>
        <w:rPr>
          <w:color w:val="000000"/>
          <w:sz w:val="27"/>
          <w:szCs w:val="27"/>
        </w:rPr>
      </w:pPr>
    </w:p>
    <w:p w:rsidR="00915C2B" w:rsidRDefault="00915C2B" w:rsidP="00915C2B">
      <w:pPr>
        <w:pStyle w:val="af4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C24" w:rsidRDefault="00426C24" w:rsidP="00915C2B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sectPr w:rsidR="00426C24" w:rsidSect="0091528E">
      <w:pgSz w:w="11907" w:h="17237" w:code="9"/>
      <w:pgMar w:top="1134" w:right="850" w:bottom="1134" w:left="1701" w:header="397" w:footer="39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8E"/>
    <w:rsid w:val="00072082"/>
    <w:rsid w:val="000D7197"/>
    <w:rsid w:val="00135CDB"/>
    <w:rsid w:val="00163EFD"/>
    <w:rsid w:val="002E5595"/>
    <w:rsid w:val="00377E29"/>
    <w:rsid w:val="003A223B"/>
    <w:rsid w:val="00426C24"/>
    <w:rsid w:val="00480427"/>
    <w:rsid w:val="004A3CE8"/>
    <w:rsid w:val="004B752C"/>
    <w:rsid w:val="005601A2"/>
    <w:rsid w:val="00606246"/>
    <w:rsid w:val="006142B1"/>
    <w:rsid w:val="00784186"/>
    <w:rsid w:val="00822D7D"/>
    <w:rsid w:val="008A0F02"/>
    <w:rsid w:val="0091528E"/>
    <w:rsid w:val="00915C2B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D95A83"/>
    <w:rsid w:val="00DA3E1B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9152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DA3E1B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9152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DA3E1B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1;&#1090;&#1088;&#1072;&#1093;&#1090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2023-12-06T03:39:00Z</cp:lastPrinted>
  <dcterms:created xsi:type="dcterms:W3CDTF">2023-12-05T08:11:00Z</dcterms:created>
  <dcterms:modified xsi:type="dcterms:W3CDTF">2023-12-06T03:46:00Z</dcterms:modified>
</cp:coreProperties>
</file>